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3679" w14:textId="598EB5A6" w:rsidR="002454A9" w:rsidRDefault="002454A9" w:rsidP="00782515">
      <w:pPr>
        <w:jc w:val="center"/>
        <w:rPr>
          <w:rFonts w:ascii="Tahoma" w:hAnsi="Tahoma" w:cs="Tahoma"/>
          <w:sz w:val="32"/>
          <w:szCs w:val="32"/>
        </w:rPr>
      </w:pPr>
    </w:p>
    <w:p w14:paraId="4F1B9DD3" w14:textId="59E7B3FD" w:rsidR="00782515" w:rsidRPr="002C67E5" w:rsidRDefault="00782515" w:rsidP="00782515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2C67E5">
        <w:rPr>
          <w:rFonts w:ascii="Tahoma" w:hAnsi="Tahoma" w:cs="Tahoma"/>
          <w:b/>
          <w:bCs/>
          <w:sz w:val="32"/>
          <w:szCs w:val="32"/>
        </w:rPr>
        <w:t xml:space="preserve">DN Colleges Group </w:t>
      </w:r>
      <w:r w:rsidR="002C67E5">
        <w:rPr>
          <w:rFonts w:ascii="Tahoma" w:hAnsi="Tahoma" w:cs="Tahoma"/>
          <w:b/>
          <w:bCs/>
          <w:sz w:val="32"/>
          <w:szCs w:val="32"/>
        </w:rPr>
        <w:t xml:space="preserve">Training </w:t>
      </w:r>
      <w:r w:rsidRPr="002C67E5">
        <w:rPr>
          <w:rFonts w:ascii="Tahoma" w:hAnsi="Tahoma" w:cs="Tahoma"/>
          <w:b/>
          <w:bCs/>
          <w:sz w:val="32"/>
          <w:szCs w:val="32"/>
        </w:rPr>
        <w:t>Sub-</w:t>
      </w:r>
      <w:r w:rsidR="002C67E5">
        <w:rPr>
          <w:rFonts w:ascii="Tahoma" w:hAnsi="Tahoma" w:cs="Tahoma"/>
          <w:b/>
          <w:bCs/>
          <w:sz w:val="32"/>
          <w:szCs w:val="32"/>
        </w:rPr>
        <w:t>C</w:t>
      </w:r>
      <w:r w:rsidRPr="002C67E5">
        <w:rPr>
          <w:rFonts w:ascii="Tahoma" w:hAnsi="Tahoma" w:cs="Tahoma"/>
          <w:b/>
          <w:bCs/>
          <w:sz w:val="32"/>
          <w:szCs w:val="32"/>
        </w:rPr>
        <w:t xml:space="preserve">ontractors </w:t>
      </w:r>
      <w:r w:rsidR="00E11A3E">
        <w:rPr>
          <w:rFonts w:ascii="Tahoma" w:hAnsi="Tahoma" w:cs="Tahoma"/>
          <w:b/>
          <w:bCs/>
          <w:sz w:val="32"/>
          <w:szCs w:val="32"/>
        </w:rPr>
        <w:t>&amp; Contract Values</w:t>
      </w:r>
      <w:r w:rsidR="00BE6144">
        <w:rPr>
          <w:rFonts w:ascii="Tahoma" w:hAnsi="Tahoma" w:cs="Tahoma"/>
          <w:b/>
          <w:bCs/>
          <w:sz w:val="32"/>
          <w:szCs w:val="32"/>
        </w:rPr>
        <w:t xml:space="preserve"> </w:t>
      </w:r>
      <w:r w:rsidRPr="002C67E5">
        <w:rPr>
          <w:rFonts w:ascii="Tahoma" w:hAnsi="Tahoma" w:cs="Tahoma"/>
          <w:b/>
          <w:bCs/>
          <w:sz w:val="32"/>
          <w:szCs w:val="32"/>
        </w:rPr>
        <w:t>for 202</w:t>
      </w:r>
      <w:r w:rsidR="00936D1E">
        <w:rPr>
          <w:rFonts w:ascii="Tahoma" w:hAnsi="Tahoma" w:cs="Tahoma"/>
          <w:b/>
          <w:bCs/>
          <w:sz w:val="32"/>
          <w:szCs w:val="32"/>
        </w:rPr>
        <w:t>2</w:t>
      </w:r>
      <w:r w:rsidRPr="002C67E5">
        <w:rPr>
          <w:rFonts w:ascii="Tahoma" w:hAnsi="Tahoma" w:cs="Tahoma"/>
          <w:b/>
          <w:bCs/>
          <w:sz w:val="32"/>
          <w:szCs w:val="32"/>
        </w:rPr>
        <w:t>/22</w:t>
      </w:r>
      <w:r w:rsidR="00936D1E">
        <w:rPr>
          <w:rFonts w:ascii="Tahoma" w:hAnsi="Tahoma" w:cs="Tahoma"/>
          <w:b/>
          <w:bCs/>
          <w:sz w:val="32"/>
          <w:szCs w:val="32"/>
        </w:rPr>
        <w:t>3</w:t>
      </w:r>
    </w:p>
    <w:p w14:paraId="385F871D" w14:textId="458F48ED" w:rsidR="00782515" w:rsidRDefault="00782515" w:rsidP="00063259">
      <w:pPr>
        <w:rPr>
          <w:rFonts w:ascii="Tahoma" w:hAnsi="Tahoma" w:cs="Tahoma"/>
          <w:sz w:val="32"/>
          <w:szCs w:val="32"/>
        </w:rPr>
      </w:pPr>
    </w:p>
    <w:p w14:paraId="01F94BF6" w14:textId="1BD5552A" w:rsidR="00782515" w:rsidRPr="00782515" w:rsidRDefault="00782515" w:rsidP="002C03E5">
      <w:pPr>
        <w:pStyle w:val="ListParagraph"/>
        <w:numPr>
          <w:ilvl w:val="0"/>
          <w:numId w:val="2"/>
        </w:numPr>
        <w:spacing w:before="360" w:after="360" w:line="360" w:lineRule="auto"/>
        <w:jc w:val="both"/>
        <w:rPr>
          <w:rFonts w:ascii="Tahoma" w:hAnsi="Tahoma" w:cs="Tahoma"/>
          <w:sz w:val="28"/>
          <w:szCs w:val="28"/>
        </w:rPr>
      </w:pPr>
      <w:r w:rsidRPr="00782515">
        <w:rPr>
          <w:rFonts w:ascii="Tahoma" w:hAnsi="Tahoma" w:cs="Tahoma"/>
          <w:b/>
          <w:bCs/>
          <w:sz w:val="28"/>
          <w:szCs w:val="28"/>
        </w:rPr>
        <w:t>Active Fusion</w:t>
      </w:r>
      <w:r w:rsidR="0051544B">
        <w:rPr>
          <w:rFonts w:ascii="Tahoma" w:hAnsi="Tahoma" w:cs="Tahoma"/>
          <w:b/>
          <w:bCs/>
          <w:sz w:val="28"/>
          <w:szCs w:val="28"/>
        </w:rPr>
        <w:t xml:space="preserve">: Contract Value </w:t>
      </w:r>
      <w:r w:rsidR="002D16FB">
        <w:rPr>
          <w:rFonts w:ascii="Tahoma" w:hAnsi="Tahoma" w:cs="Tahoma"/>
          <w:b/>
          <w:bCs/>
          <w:sz w:val="28"/>
          <w:szCs w:val="28"/>
        </w:rPr>
        <w:t>£</w:t>
      </w:r>
      <w:r w:rsidR="00936D1E">
        <w:rPr>
          <w:rFonts w:ascii="Tahoma" w:hAnsi="Tahoma" w:cs="Tahoma"/>
          <w:b/>
          <w:bCs/>
          <w:sz w:val="28"/>
          <w:szCs w:val="28"/>
        </w:rPr>
        <w:t>120,447.04</w:t>
      </w:r>
    </w:p>
    <w:p w14:paraId="776CF1C5" w14:textId="3AE36131" w:rsidR="00782515" w:rsidRPr="00FB1112" w:rsidRDefault="00782515" w:rsidP="002C03E5">
      <w:pPr>
        <w:pStyle w:val="ListParagraph"/>
        <w:numPr>
          <w:ilvl w:val="0"/>
          <w:numId w:val="2"/>
        </w:numPr>
        <w:spacing w:before="360" w:after="360" w:line="360" w:lineRule="auto"/>
        <w:jc w:val="both"/>
        <w:rPr>
          <w:rFonts w:ascii="Tahoma" w:hAnsi="Tahoma" w:cs="Tahoma"/>
          <w:sz w:val="28"/>
          <w:szCs w:val="28"/>
        </w:rPr>
      </w:pPr>
      <w:r w:rsidRPr="00782515">
        <w:rPr>
          <w:rFonts w:ascii="Tahoma" w:hAnsi="Tahoma" w:cs="Tahoma"/>
          <w:b/>
          <w:bCs/>
          <w:sz w:val="28"/>
          <w:szCs w:val="28"/>
        </w:rPr>
        <w:t>Club Doncaster Community Sports and Education Foundation</w:t>
      </w:r>
      <w:r w:rsidR="007E6CA1">
        <w:rPr>
          <w:rFonts w:ascii="Tahoma" w:hAnsi="Tahoma" w:cs="Tahoma"/>
          <w:b/>
          <w:bCs/>
          <w:sz w:val="28"/>
          <w:szCs w:val="28"/>
        </w:rPr>
        <w:t xml:space="preserve">: Contract Value </w:t>
      </w:r>
      <w:r w:rsidR="00FB1112">
        <w:rPr>
          <w:rFonts w:ascii="Tahoma" w:hAnsi="Tahoma" w:cs="Tahoma"/>
          <w:b/>
          <w:bCs/>
          <w:sz w:val="28"/>
          <w:szCs w:val="28"/>
        </w:rPr>
        <w:t>£</w:t>
      </w:r>
      <w:r w:rsidR="00936D1E">
        <w:rPr>
          <w:rFonts w:ascii="Tahoma" w:hAnsi="Tahoma" w:cs="Tahoma"/>
          <w:b/>
          <w:bCs/>
          <w:sz w:val="28"/>
          <w:szCs w:val="28"/>
        </w:rPr>
        <w:t>616,633.86</w:t>
      </w:r>
      <w:r w:rsidR="00FB1112">
        <w:rPr>
          <w:rFonts w:ascii="Tahoma" w:hAnsi="Tahoma" w:cs="Tahoma"/>
          <w:b/>
          <w:bCs/>
          <w:sz w:val="28"/>
          <w:szCs w:val="28"/>
        </w:rPr>
        <w:t xml:space="preserve"> </w:t>
      </w:r>
    </w:p>
    <w:p w14:paraId="263EEC03" w14:textId="52615AC7" w:rsidR="00782515" w:rsidRPr="00782515" w:rsidRDefault="00782515" w:rsidP="002C03E5">
      <w:pPr>
        <w:pStyle w:val="ListParagraph"/>
        <w:numPr>
          <w:ilvl w:val="0"/>
          <w:numId w:val="2"/>
        </w:numPr>
        <w:spacing w:before="360" w:after="360" w:line="360" w:lineRule="auto"/>
        <w:jc w:val="both"/>
        <w:rPr>
          <w:rFonts w:ascii="Tahoma" w:hAnsi="Tahoma" w:cs="Tahoma"/>
          <w:sz w:val="28"/>
          <w:szCs w:val="28"/>
        </w:rPr>
      </w:pPr>
      <w:r w:rsidRPr="00782515">
        <w:rPr>
          <w:rFonts w:ascii="Tahoma" w:hAnsi="Tahoma" w:cs="Tahoma"/>
          <w:b/>
          <w:bCs/>
          <w:color w:val="000000"/>
          <w:sz w:val="28"/>
          <w:szCs w:val="28"/>
        </w:rPr>
        <w:t>Doncaster and Bassetlaw Teaching Hospitals NHS Trust</w:t>
      </w:r>
      <w:r w:rsidR="00BC31C4">
        <w:rPr>
          <w:rFonts w:ascii="Tahoma" w:hAnsi="Tahoma" w:cs="Tahoma"/>
          <w:b/>
          <w:bCs/>
          <w:color w:val="000000"/>
          <w:sz w:val="28"/>
          <w:szCs w:val="28"/>
        </w:rPr>
        <w:t>: Contract Value £11,</w:t>
      </w:r>
      <w:r w:rsidR="00936D1E">
        <w:rPr>
          <w:rFonts w:ascii="Tahoma" w:hAnsi="Tahoma" w:cs="Tahoma"/>
          <w:b/>
          <w:bCs/>
          <w:color w:val="000000"/>
          <w:sz w:val="28"/>
          <w:szCs w:val="28"/>
        </w:rPr>
        <w:t>700</w:t>
      </w:r>
      <w:r w:rsidR="00BC31C4">
        <w:rPr>
          <w:rFonts w:ascii="Tahoma" w:hAnsi="Tahoma" w:cs="Tahoma"/>
          <w:b/>
          <w:bCs/>
          <w:color w:val="000000"/>
          <w:sz w:val="28"/>
          <w:szCs w:val="28"/>
        </w:rPr>
        <w:t>.00</w:t>
      </w:r>
    </w:p>
    <w:p w14:paraId="6E8350CF" w14:textId="6475B607" w:rsidR="00782515" w:rsidRPr="00782515" w:rsidRDefault="00782515" w:rsidP="002C03E5">
      <w:pPr>
        <w:pStyle w:val="ListParagraph"/>
        <w:numPr>
          <w:ilvl w:val="0"/>
          <w:numId w:val="2"/>
        </w:numPr>
        <w:spacing w:before="360" w:after="360" w:line="360" w:lineRule="auto"/>
        <w:jc w:val="both"/>
        <w:rPr>
          <w:rFonts w:ascii="Tahoma" w:hAnsi="Tahoma" w:cs="Tahoma"/>
          <w:sz w:val="28"/>
          <w:szCs w:val="28"/>
        </w:rPr>
      </w:pPr>
      <w:r w:rsidRPr="00782515">
        <w:rPr>
          <w:rFonts w:ascii="Tahoma" w:hAnsi="Tahoma" w:cs="Tahoma"/>
          <w:b/>
          <w:bCs/>
          <w:color w:val="000000"/>
          <w:sz w:val="28"/>
          <w:szCs w:val="28"/>
        </w:rPr>
        <w:t>Scunthorpe United FC Community Sports &amp; Education Trust</w:t>
      </w:r>
      <w:r w:rsidR="00BC31C4">
        <w:rPr>
          <w:rFonts w:ascii="Tahoma" w:hAnsi="Tahoma" w:cs="Tahoma"/>
          <w:b/>
          <w:bCs/>
          <w:color w:val="000000"/>
          <w:sz w:val="28"/>
          <w:szCs w:val="28"/>
        </w:rPr>
        <w:t>: Contract Value £</w:t>
      </w:r>
      <w:r w:rsidR="00936D1E">
        <w:rPr>
          <w:rFonts w:ascii="Tahoma" w:hAnsi="Tahoma" w:cs="Tahoma"/>
          <w:b/>
          <w:bCs/>
          <w:color w:val="000000"/>
          <w:sz w:val="28"/>
          <w:szCs w:val="28"/>
        </w:rPr>
        <w:t>154,428.00</w:t>
      </w:r>
    </w:p>
    <w:p w14:paraId="4CC6A5F1" w14:textId="6230F28A" w:rsidR="00782515" w:rsidRPr="00936D1E" w:rsidRDefault="00782515" w:rsidP="002C03E5">
      <w:pPr>
        <w:pStyle w:val="ListParagraph"/>
        <w:numPr>
          <w:ilvl w:val="0"/>
          <w:numId w:val="2"/>
        </w:numPr>
        <w:spacing w:before="360" w:after="360" w:line="360" w:lineRule="auto"/>
        <w:jc w:val="both"/>
        <w:rPr>
          <w:rFonts w:ascii="Tahoma" w:hAnsi="Tahoma" w:cs="Tahoma"/>
          <w:sz w:val="32"/>
          <w:szCs w:val="32"/>
        </w:rPr>
      </w:pPr>
      <w:r w:rsidRPr="00782515">
        <w:rPr>
          <w:rFonts w:ascii="Tahoma" w:hAnsi="Tahoma" w:cs="Tahoma"/>
          <w:b/>
          <w:bCs/>
          <w:color w:val="000000"/>
          <w:sz w:val="28"/>
          <w:szCs w:val="28"/>
        </w:rPr>
        <w:t>Trackwork Limited</w:t>
      </w:r>
      <w:r w:rsidR="000F7B79">
        <w:rPr>
          <w:rFonts w:ascii="Tahoma" w:hAnsi="Tahoma" w:cs="Tahoma"/>
          <w:b/>
          <w:bCs/>
          <w:color w:val="000000"/>
          <w:sz w:val="28"/>
          <w:szCs w:val="28"/>
        </w:rPr>
        <w:t>: Contract Value £</w:t>
      </w:r>
      <w:r w:rsidR="00936D1E">
        <w:rPr>
          <w:rFonts w:ascii="Tahoma" w:hAnsi="Tahoma" w:cs="Tahoma"/>
          <w:b/>
          <w:bCs/>
          <w:color w:val="000000"/>
          <w:sz w:val="28"/>
          <w:szCs w:val="28"/>
        </w:rPr>
        <w:t>133,928.55</w:t>
      </w:r>
    </w:p>
    <w:p w14:paraId="0AD58083" w14:textId="235D13D5" w:rsidR="00936D1E" w:rsidRPr="00936D1E" w:rsidRDefault="00936D1E" w:rsidP="002C03E5">
      <w:pPr>
        <w:pStyle w:val="ListParagraph"/>
        <w:numPr>
          <w:ilvl w:val="0"/>
          <w:numId w:val="2"/>
        </w:numPr>
        <w:spacing w:before="360" w:after="360"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Total Training Provision Ltd (carry in learners only): £6,921.88</w:t>
      </w:r>
    </w:p>
    <w:p w14:paraId="0F45CA27" w14:textId="501A0D93" w:rsidR="00936D1E" w:rsidRPr="00EB3AD8" w:rsidRDefault="00936D1E" w:rsidP="002C03E5">
      <w:pPr>
        <w:pStyle w:val="ListParagraph"/>
        <w:numPr>
          <w:ilvl w:val="0"/>
          <w:numId w:val="2"/>
        </w:numPr>
        <w:spacing w:before="360" w:after="360" w:line="360" w:lineRule="auto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Learning Curve (carry in learners only): £27,686.02</w:t>
      </w:r>
    </w:p>
    <w:p w14:paraId="7D8AE48B" w14:textId="37F1B114" w:rsidR="00EB3AD8" w:rsidRDefault="00EB3AD8" w:rsidP="00EB3AD8">
      <w:pPr>
        <w:spacing w:before="360" w:after="360" w:line="360" w:lineRule="auto"/>
        <w:jc w:val="both"/>
        <w:rPr>
          <w:rFonts w:ascii="Tahoma" w:hAnsi="Tahoma" w:cs="Tahoma"/>
          <w:sz w:val="32"/>
          <w:szCs w:val="32"/>
        </w:rPr>
      </w:pPr>
    </w:p>
    <w:p w14:paraId="594C6FB5" w14:textId="77777777" w:rsidR="007C1A4B" w:rsidRPr="008E0695" w:rsidRDefault="007C1A4B" w:rsidP="00EB3AD8">
      <w:pPr>
        <w:spacing w:before="360" w:after="360" w:line="360" w:lineRule="auto"/>
        <w:jc w:val="center"/>
        <w:rPr>
          <w:rFonts w:ascii="Tahoma" w:hAnsi="Tahoma" w:cs="Tahoma"/>
          <w:b/>
          <w:bCs/>
          <w:sz w:val="32"/>
          <w:szCs w:val="32"/>
        </w:rPr>
      </w:pPr>
    </w:p>
    <w:sectPr w:rsidR="007C1A4B" w:rsidRPr="008E06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0275" w14:textId="77777777" w:rsidR="00B2108D" w:rsidRDefault="00B2108D" w:rsidP="00782515">
      <w:pPr>
        <w:spacing w:after="0" w:line="240" w:lineRule="auto"/>
      </w:pPr>
      <w:r>
        <w:separator/>
      </w:r>
    </w:p>
  </w:endnote>
  <w:endnote w:type="continuationSeparator" w:id="0">
    <w:p w14:paraId="77B0D069" w14:textId="77777777" w:rsidR="00B2108D" w:rsidRDefault="00B2108D" w:rsidP="0078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FF3CF" w14:textId="77777777" w:rsidR="00B2108D" w:rsidRDefault="00B2108D" w:rsidP="00782515">
      <w:pPr>
        <w:spacing w:after="0" w:line="240" w:lineRule="auto"/>
      </w:pPr>
      <w:r>
        <w:separator/>
      </w:r>
    </w:p>
  </w:footnote>
  <w:footnote w:type="continuationSeparator" w:id="0">
    <w:p w14:paraId="68777864" w14:textId="77777777" w:rsidR="00B2108D" w:rsidRDefault="00B2108D" w:rsidP="0078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8D7B" w14:textId="733CEDD3" w:rsidR="00782515" w:rsidRDefault="00782515">
    <w:pPr>
      <w:pStyle w:val="Header"/>
    </w:pPr>
    <w:r>
      <w:rPr>
        <w:rFonts w:ascii="Calibri" w:hAnsi="Calibri" w:cs="Calibri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37CA07B" wp14:editId="2845FF5A">
          <wp:extent cx="5731510" cy="278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B0D"/>
    <w:multiLevelType w:val="hybridMultilevel"/>
    <w:tmpl w:val="32926EE4"/>
    <w:lvl w:ilvl="0" w:tplc="3BF0D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1B74DB"/>
    <w:multiLevelType w:val="hybridMultilevel"/>
    <w:tmpl w:val="E1EEF67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664F"/>
    <w:multiLevelType w:val="hybridMultilevel"/>
    <w:tmpl w:val="62888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427611">
    <w:abstractNumId w:val="2"/>
  </w:num>
  <w:num w:numId="2" w16cid:durableId="1960184924">
    <w:abstractNumId w:val="1"/>
  </w:num>
  <w:num w:numId="3" w16cid:durableId="259336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515"/>
    <w:rsid w:val="00063259"/>
    <w:rsid w:val="000F7B79"/>
    <w:rsid w:val="001224EA"/>
    <w:rsid w:val="002454A9"/>
    <w:rsid w:val="002C03E5"/>
    <w:rsid w:val="002C67E5"/>
    <w:rsid w:val="002C795F"/>
    <w:rsid w:val="002D16FB"/>
    <w:rsid w:val="0031085E"/>
    <w:rsid w:val="00393406"/>
    <w:rsid w:val="003B311A"/>
    <w:rsid w:val="00401B85"/>
    <w:rsid w:val="0051544B"/>
    <w:rsid w:val="0073128B"/>
    <w:rsid w:val="00782515"/>
    <w:rsid w:val="007C1A4B"/>
    <w:rsid w:val="007E6CA1"/>
    <w:rsid w:val="008E0695"/>
    <w:rsid w:val="00903152"/>
    <w:rsid w:val="00936D1E"/>
    <w:rsid w:val="00B2108D"/>
    <w:rsid w:val="00BC31C4"/>
    <w:rsid w:val="00BE6144"/>
    <w:rsid w:val="00C316F8"/>
    <w:rsid w:val="00CA51AA"/>
    <w:rsid w:val="00D44AE4"/>
    <w:rsid w:val="00E11A3E"/>
    <w:rsid w:val="00EB3AD8"/>
    <w:rsid w:val="00F213C8"/>
    <w:rsid w:val="00FB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E51C2"/>
  <w15:chartTrackingRefBased/>
  <w15:docId w15:val="{3FD000B4-0A33-4915-A4AE-E641E8BC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15"/>
  </w:style>
  <w:style w:type="paragraph" w:styleId="Footer">
    <w:name w:val="footer"/>
    <w:basedOn w:val="Normal"/>
    <w:link w:val="FooterChar"/>
    <w:uiPriority w:val="99"/>
    <w:unhideWhenUsed/>
    <w:rsid w:val="00782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15"/>
  </w:style>
  <w:style w:type="paragraph" w:styleId="ListParagraph">
    <w:name w:val="List Paragraph"/>
    <w:basedOn w:val="Normal"/>
    <w:uiPriority w:val="34"/>
    <w:qFormat/>
    <w:rsid w:val="007825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Smith</dc:creator>
  <cp:keywords/>
  <dc:description/>
  <cp:lastModifiedBy>Susan Smith</cp:lastModifiedBy>
  <cp:revision>2</cp:revision>
  <dcterms:created xsi:type="dcterms:W3CDTF">2023-04-25T12:22:00Z</dcterms:created>
  <dcterms:modified xsi:type="dcterms:W3CDTF">2023-04-25T12:22:00Z</dcterms:modified>
</cp:coreProperties>
</file>